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pořady text 030616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Korunovační klenoty se vrátily do korunní komory chrámu svatého Víta. Uložil je tam prezident Miloš Zeman společně s dalšími šesti držiteli klíčů.  Klenoty byly vystaveny ve Vladislavském sále Pražského hradu u příležitosti oslav 700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1320">
        <w:rPr>
          <w:rFonts w:ascii="Times New Roman" w:hAnsi="Times New Roman" w:cs="Times New Roman"/>
          <w:sz w:val="24"/>
          <w:szCs w:val="24"/>
        </w:rPr>
        <w:t xml:space="preserve"> výročí narození Karla IV. Jejich ukládání provázela slavnostní hudba: 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korunovacni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klenoty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zamykani</w:t>
      </w:r>
      <w:proofErr w:type="spell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01:26 /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cro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klenoty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zamykacka</w:t>
      </w:r>
      <w:proofErr w:type="spell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ZAČÍNÁ: kulisa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1320">
        <w:rPr>
          <w:rFonts w:ascii="Times New Roman" w:hAnsi="Times New Roman" w:cs="Times New Roman"/>
          <w:sz w:val="24"/>
          <w:szCs w:val="24"/>
        </w:rPr>
        <w:t>KONČÍ: ... rozhlas</w:t>
      </w:r>
      <w:proofErr w:type="gram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od roku stoupá počet českých dětí, které navštěvují základní školy v zahraniční. K září minulého roku jich ministerstvo školství evidovalo 7430. Podstatná část z nich chodí do škol v Německu. Děti Přemysla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Košťan 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Teplicku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jezdí do nedalekého Saska každý den. Ve škole v </w:t>
      </w:r>
      <w:proofErr w:type="spellStart"/>
      <w:r>
        <w:rPr>
          <w:rFonts w:ascii="Times New Roman" w:hAnsi="Times New Roman" w:cs="Times New Roman"/>
          <w:sz w:val="24"/>
          <w:szCs w:val="24"/>
        </w:rPr>
        <w:t>Altenbergu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natáčel Tomáš Kopecký: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nemecky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skolak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1:40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Málokteré dítě v Česku ví, jak se dřív stloukalo máslo. Ty, které přijíždějí na ekologickou farmu do Milínova na jižní Plzeňsko, v tom ale mají jasno. Kromě jiného si tu totiž můžou stloukání másla také samy vyzkoušet. Na farmě v Milínově natáčela Monika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Zettlová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maslo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stloukani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02:58 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Víte, kolik druhů loutek existuje, nebo z čeho byla vyrobena nejstarší loutka v dobách pravěku? Odpovědi </w:t>
      </w:r>
      <w:proofErr w:type="gramStart"/>
      <w:r>
        <w:rPr>
          <w:rFonts w:ascii="Times New Roman" w:hAnsi="Times New Roman" w:cs="Times New Roman"/>
          <w:sz w:val="24"/>
          <w:szCs w:val="24"/>
        </w:rPr>
        <w:t>najdete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výstavě Loutková </w:t>
      </w:r>
      <w:proofErr w:type="gramStart"/>
      <w:r>
        <w:rPr>
          <w:rFonts w:ascii="Times New Roman" w:hAnsi="Times New Roman" w:cs="Times New Roman"/>
          <w:sz w:val="24"/>
          <w:szCs w:val="24"/>
        </w:rPr>
        <w:t>akademie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 písecké Sladovně. Děti si samy vyzkouší loutky vodit a v tvořivé dílně si mohou malou loutku vyrobit a vystavit. Redaktorku Vendulu </w:t>
      </w:r>
      <w:proofErr w:type="spellStart"/>
      <w:r>
        <w:rPr>
          <w:rFonts w:ascii="Times New Roman" w:hAnsi="Times New Roman" w:cs="Times New Roman"/>
          <w:sz w:val="24"/>
          <w:szCs w:val="24"/>
        </w:rPr>
        <w:t>Kostohryzovou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provedla výstavou čerstvá absolventka Loutkové akademie devítiletá Věrka Charvátová. 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loutkova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akademie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02:30 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Zlatý střevíček za přínos dětskému filmu letos ve Zlíně dostala na závěr mezinárodního filmového festivalu pro děti a mládež ve Zlíně Dagmar Havlová. Reportéru Romanu Vernerovi prozradila, s jakými pocity přijímá mezinárodní ocenění: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havlova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rozhovor </w:t>
      </w:r>
      <w:proofErr w:type="spellStart"/>
      <w:r>
        <w:rPr>
          <w:rFonts w:ascii="Times New Roman" w:hAnsi="Times New Roman" w:cs="Times New Roman"/>
          <w:sz w:val="24"/>
          <w:szCs w:val="24"/>
        </w:rPr>
        <w:t>zlin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2:52 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Řekla Dagmar Havlová v exkluzivním rozhovoru pro Český rozhlas a Českou televizi.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ydáme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>do tělocvičny za malými boxery. V Českých Budějovicích je vychovává klub Táty Němce. Jméno boxerské legendy Josefa Němce v názvu klubu připomíná například jeho olympijský bronz z Říma nebo evropské zlato z Moskvy. I dnešní mladí kluci a jedna holka berou box vážně. Reportáž připravil Martin Pokorný.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repo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mali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boxeri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2:22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V rakouské obchodní škole v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Gmündu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pár set metrů od Českých Velenic - zní na chodbách čeština. Ze čtyř set studentů je osmdesát Čechů. Němčinu je naučí v nultém ročníku, dalších pět let už jsou ve třídě s Rakušany. Šikovnější vystudují střední školu s maturitou, ty slabší učební obor. Po šesti letech v Rakousku je pro ně němčina na úrovni mateřského jazyka.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skola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rakousko</w:t>
      </w:r>
      <w:proofErr w:type="spell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1:32 / rakousko-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gmund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skola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>-cesi-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osmdesat</w:t>
      </w:r>
      <w:proofErr w:type="spell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ZAČÍNÁ: Já musím říct….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1320">
        <w:rPr>
          <w:rFonts w:ascii="Times New Roman" w:hAnsi="Times New Roman" w:cs="Times New Roman"/>
          <w:sz w:val="24"/>
          <w:szCs w:val="24"/>
        </w:rPr>
        <w:t>KONČÍ: ... Mária</w:t>
      </w:r>
      <w:proofErr w:type="gramEnd"/>
      <w:r w:rsidRPr="00C31320">
        <w:rPr>
          <w:rFonts w:ascii="Times New Roman" w:hAnsi="Times New Roman" w:cs="Times New Roman"/>
          <w:sz w:val="24"/>
          <w:szCs w:val="24"/>
        </w:rPr>
        <w:t xml:space="preserve"> Pfeiferová Radiožurnál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Nohy Emila Zátopka budou spolu s Českým olympijským týmem budovat prestiž výpravy na Letních olympijských hrách v Riu. Umělec David Černý dnes představil pohyblivou instalaci, která má slavného československého běžce připomínat a stát se podobně známou jako londýnský autobus, který dělal v roce 2012 kliky.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zatopkovy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nohy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1:36/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orz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oh-zatopkovy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nohy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Začíná: Celkem </w:t>
      </w:r>
      <w:proofErr w:type="gramStart"/>
      <w:r w:rsidRPr="00C31320">
        <w:rPr>
          <w:rFonts w:ascii="Times New Roman" w:hAnsi="Times New Roman" w:cs="Times New Roman"/>
          <w:sz w:val="24"/>
          <w:szCs w:val="24"/>
        </w:rPr>
        <w:t>sto ...</w:t>
      </w:r>
      <w:proofErr w:type="gram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Končí: … MCH,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Rž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>.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Dlouhé skoro rovné rohy, jakoby stočené do vývrtky. Široký krk a úzké svislé světlé pruhy na bocích. To jsou rysy největší antilopy na světě, antilopy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Derbyho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. Ve volné přírodě Západní Afriky jí už žije jen několik desítek kusů. Česká zemědělská univerzita vede už 10 let program na záchranu této velké antilopy. V rezervacích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Bandia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Fathala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bandyja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fathala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] v Senegalu se snaží populaci antilop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Derbyho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zvýšit. A docela se jim to daří. Na další pokračování projektu ale musí spolek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Derbianus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shánět peníze z různých zdrojů. V rezervaci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Bandia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natáčel redaktor Pavel Novák. 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antilopy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derbyho</w:t>
      </w:r>
      <w:proofErr w:type="spell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04:02 / antilopy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derbyho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zachrana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cro</w:t>
      </w:r>
      <w:proofErr w:type="spell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lastRenderedPageBreak/>
        <w:t xml:space="preserve">ZAČÍNÁ: kulisa - To jsou </w:t>
      </w:r>
      <w:proofErr w:type="gramStart"/>
      <w:r w:rsidRPr="00C31320">
        <w:rPr>
          <w:rFonts w:ascii="Times New Roman" w:hAnsi="Times New Roman" w:cs="Times New Roman"/>
          <w:sz w:val="24"/>
          <w:szCs w:val="24"/>
        </w:rPr>
        <w:t>oni...</w:t>
      </w:r>
      <w:proofErr w:type="gram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1320">
        <w:rPr>
          <w:rFonts w:ascii="Times New Roman" w:hAnsi="Times New Roman" w:cs="Times New Roman"/>
          <w:sz w:val="24"/>
          <w:szCs w:val="24"/>
        </w:rPr>
        <w:t>KONČÍ: ... PN</w:t>
      </w:r>
      <w:proofErr w:type="gramEnd"/>
      <w:r w:rsidRPr="00C313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ČRo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Zlatý střevíček za přínos dětskému filmu letos ve Zlíně dostane Dagmar Havlová. Je to zatím jediná festivalová cena, u které je známý její držitel. Populární herečka poskytla exkluzivní rozhovor pro veřejnoprávní média. Reportéru Romanu Vernerovi prozradila, s jakými pocity přijímá mezinárodní ocenění: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havlova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rozhovor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kratsi</w:t>
      </w:r>
      <w:proofErr w:type="spell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2:52 /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havlova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-rozhovor na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filmfestu</w:t>
      </w:r>
      <w:proofErr w:type="spell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ZAČÍNÁ: Já </w:t>
      </w:r>
      <w:proofErr w:type="gramStart"/>
      <w:r w:rsidRPr="00C31320">
        <w:rPr>
          <w:rFonts w:ascii="Times New Roman" w:hAnsi="Times New Roman" w:cs="Times New Roman"/>
          <w:sz w:val="24"/>
          <w:szCs w:val="24"/>
        </w:rPr>
        <w:t>jsem...</w:t>
      </w:r>
      <w:proofErr w:type="gram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1320">
        <w:rPr>
          <w:rFonts w:ascii="Times New Roman" w:hAnsi="Times New Roman" w:cs="Times New Roman"/>
          <w:sz w:val="24"/>
          <w:szCs w:val="24"/>
        </w:rPr>
        <w:t>KONČÍ:...jiných</w:t>
      </w:r>
      <w:proofErr w:type="gramEnd"/>
      <w:r w:rsidRPr="00C31320">
        <w:rPr>
          <w:rFonts w:ascii="Times New Roman" w:hAnsi="Times New Roman" w:cs="Times New Roman"/>
          <w:sz w:val="24"/>
          <w:szCs w:val="24"/>
        </w:rPr>
        <w:t xml:space="preserve"> nadacích.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Řekla Dagmar Havlová v exkluzivním rozhovoru pro Český rozhlas a Českou televizi.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Lidé mají stále zájem o nakupování na farmářských trzích. Jen v Brně je pravidelně pořádá zhruba třetina městských částí. A přidávají se i další obce na Brněnsku. Zákazníci při nakupování ale musí důvěřovat pořadatelům trhů, zda zvou opravdové farmáře a ne jen překupníky potravin.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farmarske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trhy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02:55 / dvojka-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montaz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farmarske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>-trhy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ZAČÍNÁ: Protože </w:t>
      </w:r>
      <w:proofErr w:type="gramStart"/>
      <w:r w:rsidRPr="00C31320">
        <w:rPr>
          <w:rFonts w:ascii="Times New Roman" w:hAnsi="Times New Roman" w:cs="Times New Roman"/>
          <w:sz w:val="24"/>
          <w:szCs w:val="24"/>
        </w:rPr>
        <w:t>to...</w:t>
      </w:r>
      <w:proofErr w:type="gram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1320">
        <w:rPr>
          <w:rFonts w:ascii="Times New Roman" w:hAnsi="Times New Roman" w:cs="Times New Roman"/>
          <w:sz w:val="24"/>
          <w:szCs w:val="24"/>
        </w:rPr>
        <w:t>KONČÍ: ... TK</w:t>
      </w:r>
      <w:proofErr w:type="gramEnd"/>
      <w:r w:rsidRPr="00C313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ČRo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>.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Speciální narozeninový dárek dorazil</w:t>
      </w:r>
      <w:r>
        <w:rPr>
          <w:rFonts w:ascii="Times New Roman" w:hAnsi="Times New Roman" w:cs="Times New Roman"/>
          <w:sz w:val="24"/>
          <w:szCs w:val="24"/>
        </w:rPr>
        <w:t xml:space="preserve"> v těchto dnech</w:t>
      </w:r>
      <w:r w:rsidRPr="00C31320">
        <w:rPr>
          <w:rFonts w:ascii="Times New Roman" w:hAnsi="Times New Roman" w:cs="Times New Roman"/>
          <w:sz w:val="24"/>
          <w:szCs w:val="24"/>
        </w:rPr>
        <w:t xml:space="preserve"> na Pražský hrad. Skleněnou plastiku připomínající královskou korunu na šachovnici věnovali k sedmistému výročí narození Karla IV. novoborští skláři. Umělecké dílo s názvem Královský artefakt už zdobí návštěvní salonek. A pečlivý pozorovatel na něm objeví i šikovně zašifrovaný kód. 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kralovsky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artefakt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02:47 /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kralovsky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artefakt - hrad PLUS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C31320">
        <w:rPr>
          <w:rFonts w:ascii="Times New Roman" w:hAnsi="Times New Roman" w:cs="Times New Roman"/>
          <w:sz w:val="24"/>
          <w:szCs w:val="24"/>
        </w:rPr>
        <w:t>Karel...</w:t>
      </w:r>
      <w:proofErr w:type="gram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1320">
        <w:rPr>
          <w:rFonts w:ascii="Times New Roman" w:hAnsi="Times New Roman" w:cs="Times New Roman"/>
          <w:sz w:val="24"/>
          <w:szCs w:val="24"/>
        </w:rPr>
        <w:t>KONČÍ: ... Český</w:t>
      </w:r>
      <w:proofErr w:type="gramEnd"/>
      <w:r w:rsidRPr="00C31320">
        <w:rPr>
          <w:rFonts w:ascii="Times New Roman" w:hAnsi="Times New Roman" w:cs="Times New Roman"/>
          <w:sz w:val="24"/>
          <w:szCs w:val="24"/>
        </w:rPr>
        <w:t xml:space="preserve"> rozhlas. 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Stradiv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C31320">
        <w:rPr>
          <w:rFonts w:ascii="Times New Roman" w:hAnsi="Times New Roman" w:cs="Times New Roman"/>
          <w:sz w:val="24"/>
          <w:szCs w:val="24"/>
        </w:rPr>
        <w:t xml:space="preserve">rky i sbírka malých modelů aut. Dar rodiny Sukových Českému muzeu hudby se poprvé představuje veřejnosti. Výstava Josef Suk - Housle můj osud ukazuje </w:t>
      </w:r>
      <w:proofErr w:type="gramStart"/>
      <w:r w:rsidRPr="00C31320">
        <w:rPr>
          <w:rFonts w:ascii="Times New Roman" w:hAnsi="Times New Roman" w:cs="Times New Roman"/>
          <w:sz w:val="24"/>
          <w:szCs w:val="24"/>
        </w:rPr>
        <w:t>nejen  osobní</w:t>
      </w:r>
      <w:proofErr w:type="gramEnd"/>
      <w:r w:rsidRPr="00C31320">
        <w:rPr>
          <w:rFonts w:ascii="Times New Roman" w:hAnsi="Times New Roman" w:cs="Times New Roman"/>
          <w:sz w:val="24"/>
          <w:szCs w:val="24"/>
        </w:rPr>
        <w:t xml:space="preserve"> věci houslisty Josefa Suka, ale i vzpomínky na dědečka Antonína Dvořáka. Expozice je navíc důkazem toho, že velcí hráči můžou být i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hračičkové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. Josef Suk byl totiž vášnivým sběratelem angličáků. Radek Kříž natáčel s autorkou výstavy Janou Vojtěškovou.  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stradivarky</w:t>
      </w:r>
      <w:proofErr w:type="spell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lastRenderedPageBreak/>
        <w:t>02:58 / suk plus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C31320">
        <w:rPr>
          <w:rFonts w:ascii="Times New Roman" w:hAnsi="Times New Roman" w:cs="Times New Roman"/>
          <w:sz w:val="24"/>
          <w:szCs w:val="24"/>
        </w:rPr>
        <w:t>kulisa...</w:t>
      </w:r>
      <w:proofErr w:type="gram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KONČÍ: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čro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: Český trh je pro Francouze atraktivní, chybí ale pracovní síly. Vyplynulo to z nového průzkumu Francouzsko-české obchodní komory. Ta se ptala asi stovky francouzských firem, jak se jim podniká v Česku. Kladně hodnotili Francouzi politickou stabilitu, za posledních dvacet let se podle nich také zvýšila jak odbornost, tak jazykové znalosti Čechů. 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13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francouzske</w:t>
      </w:r>
      <w:proofErr w:type="spellEnd"/>
      <w:r w:rsidRPr="00C31320">
        <w:rPr>
          <w:rFonts w:ascii="Times New Roman" w:hAnsi="Times New Roman" w:cs="Times New Roman"/>
          <w:sz w:val="24"/>
          <w:szCs w:val="24"/>
        </w:rPr>
        <w:t xml:space="preserve"> firmy v 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cesku</w:t>
      </w:r>
      <w:proofErr w:type="spell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>3:50 / Francouzské firmy v Česku</w:t>
      </w:r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320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C31320">
        <w:rPr>
          <w:rFonts w:ascii="Times New Roman" w:hAnsi="Times New Roman" w:cs="Times New Roman"/>
          <w:sz w:val="24"/>
          <w:szCs w:val="24"/>
        </w:rPr>
        <w:t>Obchod...</w:t>
      </w:r>
      <w:proofErr w:type="gramEnd"/>
    </w:p>
    <w:p w:rsidR="00C31320" w:rsidRP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1320">
        <w:rPr>
          <w:rFonts w:ascii="Times New Roman" w:hAnsi="Times New Roman" w:cs="Times New Roman"/>
          <w:sz w:val="24"/>
          <w:szCs w:val="24"/>
        </w:rPr>
        <w:t>KONČÍ: ...</w:t>
      </w:r>
      <w:proofErr w:type="spellStart"/>
      <w:r w:rsidRPr="00C31320">
        <w:rPr>
          <w:rFonts w:ascii="Times New Roman" w:hAnsi="Times New Roman" w:cs="Times New Roman"/>
          <w:sz w:val="24"/>
          <w:szCs w:val="24"/>
        </w:rPr>
        <w:t>Čro</w:t>
      </w:r>
      <w:proofErr w:type="spellEnd"/>
      <w:proofErr w:type="gramEnd"/>
      <w:r w:rsidRPr="00C3132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31320" w:rsidRDefault="00C31320" w:rsidP="00C31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0CA" w:rsidRPr="00D220CA" w:rsidRDefault="00D220CA" w:rsidP="00D220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</w:pPr>
      <w:r w:rsidRPr="00D220CA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  <w:t>Debut Barbory Polákové není jen „Nafrněná“</w:t>
      </w:r>
    </w:p>
    <w:p w:rsidR="00D220CA" w:rsidRPr="00D220CA" w:rsidRDefault="00D220CA" w:rsidP="00D220CA">
      <w:pPr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</w:pPr>
      <w:r w:rsidRPr="00D220CA"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  <w:t xml:space="preserve">29-05-2016 | </w:t>
      </w:r>
      <w:hyperlink r:id="rId6" w:history="1">
        <w:r w:rsidRPr="00D220CA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>Martina Bílá</w:t>
        </w:r>
      </w:hyperlink>
    </w:p>
    <w:p w:rsidR="00D220CA" w:rsidRPr="00D220CA" w:rsidRDefault="00D220CA" w:rsidP="00D220CA">
      <w:pPr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D220C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Zpívající herečky a hrající zpěvačky jsou poměrně častým jevem. Méně často už ale za svůj "vedlejšák" dostávají ceny. Barboře Polákové se to ale povedlo a zpěv pro ni už dávno jen vedlejšákem není. My si proto její album představíme v Hudební neděli.</w:t>
      </w:r>
    </w:p>
    <w:p w:rsidR="00D220CA" w:rsidRPr="00D220CA" w:rsidRDefault="00D220CA" w:rsidP="00D220CA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220C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repo</w:t>
      </w:r>
      <w:proofErr w:type="spellEnd"/>
      <w:r w:rsidRPr="00D220C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– </w:t>
      </w:r>
      <w:proofErr w:type="spellStart"/>
      <w:r w:rsidRPr="00D220C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barbora</w:t>
      </w:r>
      <w:proofErr w:type="spellEnd"/>
      <w:r w:rsidRPr="00D220C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D220C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polakova</w:t>
      </w:r>
      <w:proofErr w:type="spellEnd"/>
      <w:r w:rsidRPr="00D220C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hudební</w:t>
      </w:r>
    </w:p>
    <w:p w:rsidR="00D220CA" w:rsidRPr="00D220CA" w:rsidRDefault="00D220CA" w:rsidP="00D220CA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D220C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30:25</w:t>
      </w:r>
    </w:p>
    <w:p w:rsidR="00D220CA" w:rsidRPr="00D220CA" w:rsidRDefault="00D220CA" w:rsidP="00D220CA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D220CA" w:rsidRPr="00D220CA" w:rsidRDefault="00D220CA" w:rsidP="00D220CA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220C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xxx</w:t>
      </w:r>
      <w:proofErr w:type="spellEnd"/>
    </w:p>
    <w:p w:rsidR="00D220CA" w:rsidRPr="00D220CA" w:rsidRDefault="00D220CA" w:rsidP="00D220CA">
      <w:pPr>
        <w:pStyle w:val="Nadpis1"/>
        <w:rPr>
          <w:b w:val="0"/>
          <w:sz w:val="24"/>
          <w:szCs w:val="24"/>
        </w:rPr>
      </w:pPr>
      <w:r w:rsidRPr="00D220CA">
        <w:rPr>
          <w:rStyle w:val="title3"/>
          <w:b w:val="0"/>
          <w:sz w:val="24"/>
          <w:szCs w:val="24"/>
        </w:rPr>
        <w:t>Nejpřísněji střežené tajemství Karlštejna? Studna není studna</w:t>
      </w:r>
    </w:p>
    <w:p w:rsidR="00D220CA" w:rsidRPr="00D220CA" w:rsidRDefault="00D220CA" w:rsidP="00D220CA">
      <w:pPr>
        <w:pStyle w:val="author8"/>
        <w:rPr>
          <w:sz w:val="24"/>
          <w:szCs w:val="24"/>
        </w:rPr>
      </w:pPr>
      <w:r w:rsidRPr="00D220CA">
        <w:rPr>
          <w:sz w:val="24"/>
          <w:szCs w:val="24"/>
        </w:rPr>
        <w:t xml:space="preserve">14-05-2016 | </w:t>
      </w:r>
      <w:hyperlink r:id="rId7" w:history="1">
        <w:r w:rsidRPr="00D220CA">
          <w:rPr>
            <w:rStyle w:val="Hypertextovodkaz"/>
            <w:sz w:val="24"/>
            <w:szCs w:val="24"/>
          </w:rPr>
          <w:t xml:space="preserve">Zdeňka </w:t>
        </w:r>
        <w:proofErr w:type="spellStart"/>
        <w:r w:rsidRPr="00D220CA">
          <w:rPr>
            <w:rStyle w:val="Hypertextovodkaz"/>
            <w:sz w:val="24"/>
            <w:szCs w:val="24"/>
          </w:rPr>
          <w:t>Kuchyňová</w:t>
        </w:r>
        <w:proofErr w:type="spellEnd"/>
      </w:hyperlink>
    </w:p>
    <w:p w:rsidR="00D220CA" w:rsidRPr="00D220CA" w:rsidRDefault="00D220CA" w:rsidP="00D220CA">
      <w:pPr>
        <w:pStyle w:val="perex1"/>
        <w:spacing w:line="240" w:lineRule="auto"/>
        <w:rPr>
          <w:sz w:val="24"/>
          <w:szCs w:val="24"/>
        </w:rPr>
      </w:pPr>
      <w:proofErr w:type="gramStart"/>
      <w:r w:rsidRPr="00D220CA">
        <w:rPr>
          <w:sz w:val="24"/>
          <w:szCs w:val="24"/>
        </w:rPr>
        <w:t>I když</w:t>
      </w:r>
      <w:proofErr w:type="gramEnd"/>
      <w:r w:rsidRPr="00D220CA">
        <w:rPr>
          <w:sz w:val="24"/>
          <w:szCs w:val="24"/>
        </w:rPr>
        <w:t xml:space="preserve"> na kopci, </w:t>
      </w:r>
      <w:proofErr w:type="gramStart"/>
      <w:r w:rsidRPr="00D220CA">
        <w:rPr>
          <w:sz w:val="24"/>
          <w:szCs w:val="24"/>
        </w:rPr>
        <w:t>přesto</w:t>
      </w:r>
      <w:proofErr w:type="gramEnd"/>
      <w:r w:rsidRPr="00D220CA">
        <w:rPr>
          <w:sz w:val="24"/>
          <w:szCs w:val="24"/>
        </w:rPr>
        <w:t xml:space="preserve"> dokonale ukryt, se nad Berounkou tyčí po sedm staletí hrad Karlštejn. Nejkrásnější je Kaple sv. Kříže, zdobená drahými kameny, zlatem, benátským sklem a obrazy mistra Theodorika. Naším průvodcem po hradě bude kastelán Jaromír Kubů, který se po laně spustil 80 metrů do studny, která vlastně studnou není. Zjistíme, jak to bylo s pokladem, i se ženami na Karlštejně.</w:t>
      </w:r>
    </w:p>
    <w:p w:rsidR="00D220CA" w:rsidRPr="00D220CA" w:rsidRDefault="00D220CA" w:rsidP="00D220CA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proofErr w:type="spellStart"/>
      <w:r w:rsidRPr="00D220CA">
        <w:rPr>
          <w:sz w:val="24"/>
          <w:szCs w:val="24"/>
        </w:rPr>
        <w:t>repo</w:t>
      </w:r>
      <w:proofErr w:type="spellEnd"/>
      <w:r w:rsidRPr="00D220CA">
        <w:rPr>
          <w:sz w:val="24"/>
          <w:szCs w:val="24"/>
        </w:rPr>
        <w:t xml:space="preserve"> – </w:t>
      </w:r>
      <w:proofErr w:type="spellStart"/>
      <w:r w:rsidRPr="00D220CA">
        <w:rPr>
          <w:sz w:val="24"/>
          <w:szCs w:val="24"/>
        </w:rPr>
        <w:t>karlštejn</w:t>
      </w:r>
      <w:proofErr w:type="spellEnd"/>
    </w:p>
    <w:p w:rsidR="00D220CA" w:rsidRPr="00D220CA" w:rsidRDefault="00D220CA" w:rsidP="00D220CA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r w:rsidRPr="00D220CA">
        <w:rPr>
          <w:sz w:val="24"/>
          <w:szCs w:val="24"/>
        </w:rPr>
        <w:t>5:21</w:t>
      </w:r>
    </w:p>
    <w:p w:rsidR="00D220CA" w:rsidRPr="00D220CA" w:rsidRDefault="00D220CA" w:rsidP="00D220CA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</w:p>
    <w:p w:rsidR="00D220CA" w:rsidRPr="00D220CA" w:rsidRDefault="00D220CA" w:rsidP="00D220CA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proofErr w:type="spellStart"/>
      <w:r w:rsidRPr="00D220CA">
        <w:rPr>
          <w:sz w:val="24"/>
          <w:szCs w:val="24"/>
        </w:rPr>
        <w:t>xxx</w:t>
      </w:r>
      <w:proofErr w:type="spellEnd"/>
    </w:p>
    <w:p w:rsidR="00D220CA" w:rsidRPr="00D220CA" w:rsidRDefault="00D220CA" w:rsidP="00D220CA">
      <w:pPr>
        <w:pStyle w:val="Nadpis1"/>
        <w:rPr>
          <w:b w:val="0"/>
          <w:sz w:val="24"/>
          <w:szCs w:val="24"/>
        </w:rPr>
      </w:pPr>
      <w:r w:rsidRPr="00D220CA">
        <w:rPr>
          <w:rStyle w:val="title3"/>
          <w:b w:val="0"/>
          <w:sz w:val="24"/>
          <w:szCs w:val="24"/>
        </w:rPr>
        <w:t>Psychiatrická klinika v pražské ulici Ke Karlovu slaví 170 let</w:t>
      </w:r>
    </w:p>
    <w:p w:rsidR="00D220CA" w:rsidRPr="00D220CA" w:rsidRDefault="00D220CA" w:rsidP="00D220CA">
      <w:pPr>
        <w:pStyle w:val="author8"/>
        <w:rPr>
          <w:sz w:val="24"/>
          <w:szCs w:val="24"/>
        </w:rPr>
      </w:pPr>
      <w:r w:rsidRPr="00D220CA">
        <w:rPr>
          <w:sz w:val="24"/>
          <w:szCs w:val="24"/>
        </w:rPr>
        <w:t xml:space="preserve">12-05-2016 14:05 | </w:t>
      </w:r>
      <w:hyperlink r:id="rId8" w:history="1">
        <w:r w:rsidRPr="00D220CA">
          <w:rPr>
            <w:rStyle w:val="Hypertextovodkaz"/>
            <w:sz w:val="24"/>
            <w:szCs w:val="24"/>
          </w:rPr>
          <w:t>Martina Bílá</w:t>
        </w:r>
      </w:hyperlink>
    </w:p>
    <w:p w:rsidR="00D220CA" w:rsidRPr="00D220CA" w:rsidRDefault="00D220CA" w:rsidP="00D220CA">
      <w:pPr>
        <w:pStyle w:val="perex1"/>
        <w:spacing w:line="240" w:lineRule="auto"/>
        <w:rPr>
          <w:sz w:val="24"/>
          <w:szCs w:val="24"/>
        </w:rPr>
      </w:pPr>
      <w:r w:rsidRPr="00D220CA">
        <w:rPr>
          <w:sz w:val="24"/>
          <w:szCs w:val="24"/>
        </w:rPr>
        <w:lastRenderedPageBreak/>
        <w:t xml:space="preserve">Psychiatrická klinika v pražské ulici Ke Karlovu se nachází v areálu bývalého kláštera svaté Kateřiny, oblíbené světice Karla IV., který jej také v druhé polovině </w:t>
      </w:r>
      <w:proofErr w:type="gramStart"/>
      <w:r w:rsidRPr="00D220CA">
        <w:rPr>
          <w:sz w:val="24"/>
          <w:szCs w:val="24"/>
        </w:rPr>
        <w:t>14.století</w:t>
      </w:r>
      <w:proofErr w:type="gramEnd"/>
      <w:r w:rsidRPr="00D220CA">
        <w:rPr>
          <w:sz w:val="24"/>
          <w:szCs w:val="24"/>
        </w:rPr>
        <w:t xml:space="preserve"> založil. Klášter prošel obvyklým osudem podobných institucí v českých zemích - byl poničen při husitských bouřích a nakonec zrušen Josefem II. V roce 1826 se zde otevřel Ústav choromyslných, o dvacet let později pak byla tzv. Nový dům, dnešní psychiatrická klinika. 170. výročí její existence připomeneme v pořadu Panorama.</w:t>
      </w:r>
    </w:p>
    <w:p w:rsidR="00D220CA" w:rsidRPr="00D220CA" w:rsidRDefault="00D220CA" w:rsidP="00D220CA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proofErr w:type="spellStart"/>
      <w:r w:rsidRPr="00D220CA">
        <w:rPr>
          <w:sz w:val="24"/>
          <w:szCs w:val="24"/>
        </w:rPr>
        <w:t>repo</w:t>
      </w:r>
      <w:proofErr w:type="spellEnd"/>
      <w:r w:rsidRPr="00D220CA">
        <w:rPr>
          <w:sz w:val="24"/>
          <w:szCs w:val="24"/>
        </w:rPr>
        <w:t xml:space="preserve"> – </w:t>
      </w:r>
      <w:proofErr w:type="spellStart"/>
      <w:r w:rsidRPr="00D220CA">
        <w:rPr>
          <w:sz w:val="24"/>
          <w:szCs w:val="24"/>
        </w:rPr>
        <w:t>uspechy</w:t>
      </w:r>
      <w:proofErr w:type="spellEnd"/>
      <w:r w:rsidRPr="00D220CA">
        <w:rPr>
          <w:sz w:val="24"/>
          <w:szCs w:val="24"/>
        </w:rPr>
        <w:t xml:space="preserve"> psychiatrie</w:t>
      </w:r>
    </w:p>
    <w:p w:rsidR="00D220CA" w:rsidRPr="00D220CA" w:rsidRDefault="00D220CA" w:rsidP="00D220CA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r w:rsidRPr="00D220CA">
        <w:rPr>
          <w:sz w:val="24"/>
          <w:szCs w:val="24"/>
        </w:rPr>
        <w:t>4:30</w:t>
      </w:r>
    </w:p>
    <w:p w:rsidR="00D220CA" w:rsidRPr="00D220CA" w:rsidRDefault="00D220CA" w:rsidP="00D220CA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</w:p>
    <w:p w:rsidR="00D220CA" w:rsidRPr="00D220CA" w:rsidRDefault="00D220CA" w:rsidP="00D220CA">
      <w:pPr>
        <w:pStyle w:val="perex1"/>
        <w:spacing w:before="0" w:beforeAutospacing="0" w:after="0" w:afterAutospacing="0" w:line="240" w:lineRule="auto"/>
        <w:rPr>
          <w:sz w:val="24"/>
          <w:szCs w:val="24"/>
        </w:rPr>
      </w:pPr>
      <w:proofErr w:type="spellStart"/>
      <w:r w:rsidRPr="00D220CA">
        <w:rPr>
          <w:sz w:val="24"/>
          <w:szCs w:val="24"/>
        </w:rPr>
        <w:t>xxx</w:t>
      </w:r>
      <w:proofErr w:type="spellEnd"/>
    </w:p>
    <w:p w:rsidR="00D220CA" w:rsidRDefault="00D220CA" w:rsidP="00D220CA">
      <w:pPr>
        <w:spacing w:after="225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</w:p>
    <w:p w:rsidR="00D220CA" w:rsidRPr="00D220CA" w:rsidRDefault="00D220CA" w:rsidP="00D220CA">
      <w:pPr>
        <w:spacing w:after="225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T</w:t>
      </w:r>
      <w:r w:rsidRPr="00D220C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omáš Šebek z Lékařů bez hranic: Co zvládne jedna chirurgická mozková buňka v režimu „Zapnuto“</w:t>
      </w:r>
    </w:p>
    <w:p w:rsidR="00D220CA" w:rsidRPr="00D220CA" w:rsidRDefault="00D220CA" w:rsidP="00D220CA">
      <w:pPr>
        <w:spacing w:after="225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D220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Tomáš Šebek se s Lékaři bez hranic účastnil už čtyř misí. Zavedly jej na Haiti i do Afghánistánu. O svých pracovních i mimopracovních zážitcích psal nejprve blogy, ze kterých později vznikly i dvě knížky. Mise Afghánistán: Český chirurg v zemi lovců draků a Mise Haiti s podtitulem 5 měsíců s Lékaři bez hranic.</w:t>
      </w:r>
    </w:p>
    <w:p w:rsidR="00D220CA" w:rsidRPr="00D220CA" w:rsidRDefault="00D220CA" w:rsidP="00D220CA">
      <w:pPr>
        <w:pStyle w:val="perex1"/>
        <w:spacing w:line="240" w:lineRule="auto"/>
        <w:rPr>
          <w:sz w:val="24"/>
          <w:szCs w:val="24"/>
        </w:rPr>
      </w:pPr>
      <w:proofErr w:type="spellStart"/>
      <w:r w:rsidRPr="00D220CA">
        <w:rPr>
          <w:sz w:val="24"/>
          <w:szCs w:val="24"/>
        </w:rPr>
        <w:t>repo</w:t>
      </w:r>
      <w:proofErr w:type="spellEnd"/>
      <w:r w:rsidRPr="00D220CA">
        <w:rPr>
          <w:sz w:val="24"/>
          <w:szCs w:val="24"/>
        </w:rPr>
        <w:t xml:space="preserve"> – </w:t>
      </w:r>
      <w:proofErr w:type="spellStart"/>
      <w:r w:rsidRPr="00D220CA">
        <w:rPr>
          <w:sz w:val="24"/>
          <w:szCs w:val="24"/>
        </w:rPr>
        <w:t>tomas</w:t>
      </w:r>
      <w:proofErr w:type="spellEnd"/>
      <w:r w:rsidRPr="00D220CA">
        <w:rPr>
          <w:sz w:val="24"/>
          <w:szCs w:val="24"/>
        </w:rPr>
        <w:t xml:space="preserve"> </w:t>
      </w:r>
      <w:proofErr w:type="spellStart"/>
      <w:r w:rsidRPr="00D220CA">
        <w:rPr>
          <w:sz w:val="24"/>
          <w:szCs w:val="24"/>
        </w:rPr>
        <w:t>sebek</w:t>
      </w:r>
      <w:proofErr w:type="spellEnd"/>
      <w:r w:rsidRPr="00D220CA">
        <w:rPr>
          <w:sz w:val="24"/>
          <w:szCs w:val="24"/>
        </w:rPr>
        <w:t xml:space="preserve"> </w:t>
      </w:r>
      <w:proofErr w:type="spellStart"/>
      <w:r w:rsidRPr="00D220CA">
        <w:rPr>
          <w:sz w:val="24"/>
          <w:szCs w:val="24"/>
        </w:rPr>
        <w:t>lekari</w:t>
      </w:r>
      <w:proofErr w:type="spellEnd"/>
      <w:r w:rsidRPr="00D220CA">
        <w:rPr>
          <w:sz w:val="24"/>
          <w:szCs w:val="24"/>
        </w:rPr>
        <w:t xml:space="preserve"> bez hranic</w:t>
      </w:r>
    </w:p>
    <w:p w:rsidR="00D220CA" w:rsidRPr="00D220CA" w:rsidRDefault="00D220CA" w:rsidP="00D220CA">
      <w:pPr>
        <w:pStyle w:val="perex1"/>
        <w:spacing w:line="240" w:lineRule="auto"/>
        <w:rPr>
          <w:sz w:val="24"/>
          <w:szCs w:val="24"/>
        </w:rPr>
      </w:pPr>
      <w:r w:rsidRPr="00D220CA">
        <w:rPr>
          <w:sz w:val="24"/>
          <w:szCs w:val="24"/>
        </w:rPr>
        <w:t>9:24</w:t>
      </w:r>
    </w:p>
    <w:sectPr w:rsidR="00D220CA" w:rsidRPr="00D22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5440F"/>
    <w:multiLevelType w:val="multilevel"/>
    <w:tmpl w:val="7194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64F2D"/>
    <w:multiLevelType w:val="multilevel"/>
    <w:tmpl w:val="6504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C617AA"/>
    <w:multiLevelType w:val="multilevel"/>
    <w:tmpl w:val="35AE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20"/>
    <w:rsid w:val="00661657"/>
    <w:rsid w:val="00C31320"/>
    <w:rsid w:val="00D220CA"/>
    <w:rsid w:val="00F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320"/>
  </w:style>
  <w:style w:type="paragraph" w:styleId="Nadpis1">
    <w:name w:val="heading 1"/>
    <w:basedOn w:val="Normln"/>
    <w:link w:val="Nadpis1Char"/>
    <w:uiPriority w:val="9"/>
    <w:qFormat/>
    <w:rsid w:val="00D22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20CA"/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220CA"/>
    <w:rPr>
      <w:color w:val="004ECB"/>
      <w:u w:val="single"/>
    </w:rPr>
  </w:style>
  <w:style w:type="character" w:customStyle="1" w:styleId="title3">
    <w:name w:val="title3"/>
    <w:basedOn w:val="Standardnpsmoodstavce"/>
    <w:rsid w:val="00D220CA"/>
    <w:rPr>
      <w:vanish w:val="0"/>
      <w:webHidden w:val="0"/>
      <w:specVanish w:val="0"/>
    </w:rPr>
  </w:style>
  <w:style w:type="paragraph" w:customStyle="1" w:styleId="author8">
    <w:name w:val="author8"/>
    <w:basedOn w:val="Normln"/>
    <w:rsid w:val="00D220C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color w:val="969696"/>
      <w:sz w:val="21"/>
      <w:szCs w:val="21"/>
      <w:lang w:eastAsia="cs-CZ"/>
    </w:rPr>
  </w:style>
  <w:style w:type="character" w:customStyle="1" w:styleId="invis">
    <w:name w:val="invis"/>
    <w:basedOn w:val="Standardnpsmoodstavce"/>
    <w:rsid w:val="00D220CA"/>
  </w:style>
  <w:style w:type="paragraph" w:customStyle="1" w:styleId="perex1">
    <w:name w:val="perex1"/>
    <w:basedOn w:val="Normln"/>
    <w:rsid w:val="00D220CA"/>
    <w:pPr>
      <w:spacing w:before="100" w:beforeAutospacing="1" w:after="100" w:afterAutospacing="1" w:line="360" w:lineRule="auto"/>
      <w:ind w:left="300" w:right="300"/>
    </w:pPr>
    <w:rPr>
      <w:rFonts w:ascii="Times New Roman" w:eastAsia="Times New Roman" w:hAnsi="Times New Roman" w:cs="Times New Roman"/>
      <w:color w:val="333333"/>
      <w:sz w:val="28"/>
      <w:szCs w:val="28"/>
      <w:lang w:eastAsia="cs-CZ"/>
    </w:rPr>
  </w:style>
  <w:style w:type="paragraph" w:customStyle="1" w:styleId="description5">
    <w:name w:val="description5"/>
    <w:basedOn w:val="Normln"/>
    <w:rsid w:val="00D220CA"/>
    <w:pPr>
      <w:spacing w:before="150" w:after="0" w:line="210" w:lineRule="atLeast"/>
    </w:pPr>
    <w:rPr>
      <w:rFonts w:ascii="Times New Roman" w:eastAsia="Times New Roman" w:hAnsi="Times New Roman" w:cs="Times New Roman"/>
      <w:color w:val="555555"/>
      <w:sz w:val="17"/>
      <w:szCs w:val="17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320"/>
  </w:style>
  <w:style w:type="paragraph" w:styleId="Nadpis1">
    <w:name w:val="heading 1"/>
    <w:basedOn w:val="Normln"/>
    <w:link w:val="Nadpis1Char"/>
    <w:uiPriority w:val="9"/>
    <w:qFormat/>
    <w:rsid w:val="00D22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20CA"/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220CA"/>
    <w:rPr>
      <w:color w:val="004ECB"/>
      <w:u w:val="single"/>
    </w:rPr>
  </w:style>
  <w:style w:type="character" w:customStyle="1" w:styleId="title3">
    <w:name w:val="title3"/>
    <w:basedOn w:val="Standardnpsmoodstavce"/>
    <w:rsid w:val="00D220CA"/>
    <w:rPr>
      <w:vanish w:val="0"/>
      <w:webHidden w:val="0"/>
      <w:specVanish w:val="0"/>
    </w:rPr>
  </w:style>
  <w:style w:type="paragraph" w:customStyle="1" w:styleId="author8">
    <w:name w:val="author8"/>
    <w:basedOn w:val="Normln"/>
    <w:rsid w:val="00D220C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color w:val="969696"/>
      <w:sz w:val="21"/>
      <w:szCs w:val="21"/>
      <w:lang w:eastAsia="cs-CZ"/>
    </w:rPr>
  </w:style>
  <w:style w:type="character" w:customStyle="1" w:styleId="invis">
    <w:name w:val="invis"/>
    <w:basedOn w:val="Standardnpsmoodstavce"/>
    <w:rsid w:val="00D220CA"/>
  </w:style>
  <w:style w:type="paragraph" w:customStyle="1" w:styleId="perex1">
    <w:name w:val="perex1"/>
    <w:basedOn w:val="Normln"/>
    <w:rsid w:val="00D220CA"/>
    <w:pPr>
      <w:spacing w:before="100" w:beforeAutospacing="1" w:after="100" w:afterAutospacing="1" w:line="360" w:lineRule="auto"/>
      <w:ind w:left="300" w:right="300"/>
    </w:pPr>
    <w:rPr>
      <w:rFonts w:ascii="Times New Roman" w:eastAsia="Times New Roman" w:hAnsi="Times New Roman" w:cs="Times New Roman"/>
      <w:color w:val="333333"/>
      <w:sz w:val="28"/>
      <w:szCs w:val="28"/>
      <w:lang w:eastAsia="cs-CZ"/>
    </w:rPr>
  </w:style>
  <w:style w:type="paragraph" w:customStyle="1" w:styleId="description5">
    <w:name w:val="description5"/>
    <w:basedOn w:val="Normln"/>
    <w:rsid w:val="00D220CA"/>
    <w:pPr>
      <w:spacing w:before="150" w:after="0" w:line="210" w:lineRule="atLeast"/>
    </w:pPr>
    <w:rPr>
      <w:rFonts w:ascii="Times New Roman" w:eastAsia="Times New Roman" w:hAnsi="Times New Roman" w:cs="Times New Roman"/>
      <w:color w:val="555555"/>
      <w:sz w:val="17"/>
      <w:szCs w:val="17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228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57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32240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5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io.cz/cz/kdo-je-kdo/martina-bil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adio.cz/cz/kdo-je-kdo/zdenka-kuchyno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io.cz/cz/kdo-je-kdo/martina-bil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Štráfeldová Milena</dc:creator>
  <cp:lastModifiedBy>Štráfeldová Milena</cp:lastModifiedBy>
  <cp:revision>2</cp:revision>
  <dcterms:created xsi:type="dcterms:W3CDTF">2016-06-03T13:07:00Z</dcterms:created>
  <dcterms:modified xsi:type="dcterms:W3CDTF">2016-06-03T13:07:00Z</dcterms:modified>
</cp:coreProperties>
</file>